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Piedāvājuma iesniedzēja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7035"/>
        <w:tblGridChange w:id="0">
          <w:tblGrid>
            <w:gridCol w:w="256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Uzņēmuma nosaukums: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Reģistrācijas numurs: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PVN numurs: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Juridiskā adrese: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Parakstiesīgā persona: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Kontakttālrunis: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E-pasts: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Piedāvājums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SIA “GLOBAL WOLF MOTORS”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Tīmekļvietnes www.mosphera.com izstrāde eksporta tirgiem saskaņā ar darba uzdevumu un specifikāciju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, kas norādīta cenu aptaujas pieprasījumā, mājas lapas www.Mosphera.com sadaļā “Iepirkumi”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020"/>
        <w:tblGridChange w:id="0">
          <w:tblGrid>
            <w:gridCol w:w="2580"/>
            <w:gridCol w:w="7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Piedāvāta cena (Bez PVN)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Tīmekļa vietnes izstrāde: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530"/>
        <w:tblGridChange w:id="0">
          <w:tblGrid>
            <w:gridCol w:w="507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Piedāvājums iesniegts (Datums dd/mm/gg):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Darba uzdevuma izpildes termiņš (Kalendāro dienu skaits):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Vārds: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Uzvārds: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Paraksts:___________________________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1134" w:right="1134" w:header="22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100415099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68360" y="3780000"/>
                        <a:ext cx="79552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17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100415099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1143000" cy="628650"/>
          <wp:effectExtent b="0" l="0" r="0" t="0"/>
          <wp:docPr id="10041509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Piedāvājumu iesniegt uz e-pastu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klavs@globalwolfmotors.com</w:t>
      </w:r>
    </w:hyperlink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vai atsūtīt pa pastu, adresē: Latvija, Liepāja, Nīcas 21b, LV-3411, Klāvam Ašmanim vai klātienes prezentācijā (laiks pēc iepriekšējas vienošanās).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0" cy="19050"/>
              <wp:effectExtent b="0" l="0" r="0" t="0"/>
              <wp:wrapNone/>
              <wp:docPr id="100415099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17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0" cy="19050"/>
              <wp:effectExtent b="0" l="0" r="0" t="0"/>
              <wp:wrapNone/>
              <wp:docPr id="100415099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SimSun" w:hAnsi="Times New Roman"/>
      <w:kern w:val="0"/>
      <w:sz w:val="24"/>
      <w:szCs w:val="24"/>
      <w:lang w:eastAsia="zh-CN" w:val="en-US"/>
    </w:rPr>
  </w:style>
  <w:style w:type="paragraph" w:styleId="Heading1">
    <w:name w:val="heading 1"/>
    <w:basedOn w:val="Normal"/>
    <w:link w:val="Heading1Char"/>
    <w:uiPriority w:val="9"/>
    <w:qFormat w:val="1"/>
    <w:rsid w:val="00372591"/>
    <w:pPr>
      <w:widowControl w:val="1"/>
      <w:autoSpaceDE w:val="1"/>
      <w:autoSpaceDN w:val="1"/>
      <w:adjustRightInd w:val="1"/>
      <w:spacing w:after="100" w:afterAutospacing="1" w:before="100" w:beforeAutospacing="1"/>
      <w:outlineLvl w:val="0"/>
    </w:pPr>
    <w:rPr>
      <w:rFonts w:eastAsia="Times New Roman"/>
      <w:b w:val="1"/>
      <w:bCs w:val="1"/>
      <w:kern w:val="36"/>
      <w:sz w:val="48"/>
      <w:szCs w:val="48"/>
      <w:lang w:eastAsia="lv-LV" w:val="lv-LV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020C9"/>
    <w:pPr>
      <w:widowControl w:val="1"/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0"/>
      <w:szCs w:val="20"/>
      <w:lang w:eastAsia="en-US"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02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020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020C9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020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5020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5020C9"/>
    <w:pPr>
      <w:widowControl w:val="1"/>
      <w:tabs>
        <w:tab w:val="center" w:pos="4513"/>
        <w:tab w:val="right" w:pos="9026"/>
      </w:tabs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2"/>
      <w:szCs w:val="22"/>
      <w:lang w:eastAsia="en-US" w:val="en-GB"/>
    </w:rPr>
  </w:style>
  <w:style w:type="character" w:styleId="HeaderChar" w:customStyle="1">
    <w:name w:val="Header Char"/>
    <w:basedOn w:val="DefaultParagraphFont"/>
    <w:link w:val="Header"/>
    <w:uiPriority w:val="99"/>
    <w:rsid w:val="005020C9"/>
  </w:style>
  <w:style w:type="paragraph" w:styleId="Footer">
    <w:name w:val="footer"/>
    <w:basedOn w:val="Normal"/>
    <w:link w:val="FooterChar"/>
    <w:uiPriority w:val="99"/>
    <w:unhideWhenUsed w:val="1"/>
    <w:rsid w:val="005020C9"/>
    <w:pPr>
      <w:widowControl w:val="1"/>
      <w:tabs>
        <w:tab w:val="center" w:pos="4513"/>
        <w:tab w:val="right" w:pos="9026"/>
      </w:tabs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2"/>
      <w:szCs w:val="22"/>
      <w:lang w:eastAsia="en-US" w:val="en-GB"/>
    </w:rPr>
  </w:style>
  <w:style w:type="character" w:styleId="FooterChar" w:customStyle="1">
    <w:name w:val="Footer Char"/>
    <w:basedOn w:val="DefaultParagraphFont"/>
    <w:link w:val="Footer"/>
    <w:uiPriority w:val="99"/>
    <w:rsid w:val="005020C9"/>
  </w:style>
  <w:style w:type="character" w:styleId="Hyperlink">
    <w:name w:val="Hyperlink"/>
    <w:basedOn w:val="DefaultParagraphFont"/>
    <w:uiPriority w:val="99"/>
    <w:unhideWhenUsed w:val="1"/>
    <w:rsid w:val="0076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6024F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37259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lv-LV" w:val="lv-LV"/>
    </w:rPr>
  </w:style>
  <w:style w:type="paragraph" w:styleId="naisnod" w:customStyle="1">
    <w:name w:val="naisnod"/>
    <w:basedOn w:val="Normal"/>
    <w:rsid w:val="00372591"/>
    <w:pPr>
      <w:widowControl w:val="1"/>
      <w:autoSpaceDE w:val="1"/>
      <w:autoSpaceDN w:val="1"/>
      <w:adjustRightInd w:val="1"/>
      <w:spacing w:after="150" w:before="150"/>
      <w:jc w:val="center"/>
    </w:pPr>
    <w:rPr>
      <w:rFonts w:eastAsia="Times New Roman"/>
      <w:b w:val="1"/>
      <w:bCs w:val="1"/>
      <w:lang w:eastAsia="lv-LV" w:val="lv-LV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lavs@globalwolfmotors.com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zJxINcBbKkBmQoEd5yGsn13cw==">CgMxLjA4AHIhMThzM2JVZ0xWNDhkTlB3VWxRSFZvdWFtMjJ0MEgyRDQy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2023-05-16T11:25:00Z</dcterms:created>
  <dc:creator>Olga Kadiševa</dc:creator>
</cp:coreProperties>
</file>